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>7.1.5 Institution is committed to maintenance of cleanliness, sanitation, green cover and providing a pollution free healthy environment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Cleanliness and hygiene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Clean drinking water, hygiene, and sanitation play an important part in maintaining health.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>Water purifier was insta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lled at our </w:t>
      </w: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College to provide access to clean drinking water.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>Thus we try to control enteric diseases and boost the healt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 of the student teachers.</w:t>
      </w:r>
      <w:r w:rsidR="005F7D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College</w:t>
      </w:r>
      <w:r w:rsidR="005F7D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>implemented incinerator</w:t>
      </w:r>
      <w:r w:rsidR="005F7D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>and Ladies Napkin vending machine for</w:t>
      </w:r>
      <w:r w:rsidR="005F7D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>solid waste management.</w:t>
      </w:r>
      <w:r w:rsidR="005F7D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There are separate washrooms for girls and boys. </w:t>
      </w:r>
    </w:p>
    <w:p w:rsid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>Maintenance of Greenery</w:t>
      </w:r>
    </w:p>
    <w:p w:rsid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Our college</w:t>
      </w: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has a “GREEN AND CLEAN CAMPUS”. </w:t>
      </w:r>
    </w:p>
    <w:p w:rsid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promote: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Conservation of water- Using rainwater we have established a </w:t>
      </w:r>
      <w:proofErr w:type="spellStart"/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>pi</w:t>
      </w:r>
      <w:bookmarkStart w:id="0" w:name="_GoBack"/>
      <w:bookmarkEnd w:id="0"/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>sciculture</w:t>
      </w:r>
      <w:proofErr w:type="spellEnd"/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pond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Sustainable development practices through awareness development in the classes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Smoke Free Campus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Plastic Free Campus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Medicinal Garden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Vegetable Garden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Agricultural and field preparation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organize activities like: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1.campus cleaning process once in a month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2.Planting trees in the campus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3.Cultivation of edible crops and vegetables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Giving slogans- </w:t>
      </w:r>
    </w:p>
    <w:p w:rsidR="003A3522" w:rsidRPr="003A3522" w:rsidRDefault="003A3522" w:rsidP="003A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We give slogans to promote environmental values. </w:t>
      </w:r>
      <w:proofErr w:type="gramStart"/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>( GO</w:t>
      </w:r>
      <w:proofErr w:type="gramEnd"/>
      <w:r w:rsidRPr="003A352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GREEN, SAVE NATURE SAVE </w:t>
      </w:r>
    </w:p>
    <w:p w:rsidR="00702734" w:rsidRDefault="00702734"/>
    <w:sectPr w:rsidR="00702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22"/>
    <w:rsid w:val="003A3522"/>
    <w:rsid w:val="005F7D68"/>
    <w:rsid w:val="0070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9F1AB-E651-42EB-8E42-BEE9216F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1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26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0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96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4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9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9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67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5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8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7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5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22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2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2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85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3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82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0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1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67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4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4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6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2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HP</cp:lastModifiedBy>
  <cp:revision>2</cp:revision>
  <dcterms:created xsi:type="dcterms:W3CDTF">2022-04-21T07:37:00Z</dcterms:created>
  <dcterms:modified xsi:type="dcterms:W3CDTF">2022-04-22T06:29:00Z</dcterms:modified>
</cp:coreProperties>
</file>